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67" w:rsidRDefault="005074AD">
      <w:pPr>
        <w:rPr>
          <w:rFonts w:ascii="Times New Roman" w:hAnsi="Times New Roman" w:cs="Times New Roman"/>
          <w:sz w:val="24"/>
          <w:szCs w:val="24"/>
        </w:rPr>
      </w:pPr>
      <w:r w:rsidRPr="005074AD">
        <w:rPr>
          <w:rFonts w:ascii="Times New Roman" w:hAnsi="Times New Roman" w:cs="Times New Roman"/>
          <w:sz w:val="24"/>
          <w:szCs w:val="24"/>
        </w:rPr>
        <w:t xml:space="preserve">Команда получает </w:t>
      </w:r>
      <w:r>
        <w:rPr>
          <w:rFonts w:ascii="Times New Roman" w:hAnsi="Times New Roman" w:cs="Times New Roman"/>
          <w:sz w:val="24"/>
          <w:szCs w:val="24"/>
        </w:rPr>
        <w:t>лист ответов, ручку.</w:t>
      </w:r>
    </w:p>
    <w:p w:rsidR="005074AD" w:rsidRDefault="00507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на каждом слайде вы увидите вопрос, касающийся Страны изучаемого языка.</w:t>
      </w:r>
    </w:p>
    <w:p w:rsidR="005074AD" w:rsidRDefault="00507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Запишите ответы на вопросы в ваш лист ответов. За верный ответ, записанный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4AD" w:rsidRDefault="00507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языке, вы получите 0,5 балла. За каждый верный ответ, записанный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4AD" w:rsidRDefault="00507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английском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1 балл. При наличии орфографической ошибки/ошибок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4AD" w:rsidRDefault="00507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английском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варианте – 0,5 балла</w:t>
      </w:r>
    </w:p>
    <w:p w:rsidR="00D40FD6" w:rsidRDefault="00D40F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можно ещё раз пролистать слайды и прокомментировать ответы учащихся.</w:t>
      </w:r>
    </w:p>
    <w:p w:rsidR="005074AD" w:rsidRPr="005074AD" w:rsidRDefault="00507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от 9 баллов до 18 баллов (максимум)</w:t>
      </w:r>
    </w:p>
    <w:sectPr w:rsidR="005074AD" w:rsidRPr="005074AD" w:rsidSect="003C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074AD"/>
    <w:rsid w:val="003C2F67"/>
    <w:rsid w:val="005074AD"/>
    <w:rsid w:val="00D40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2022-10-30T07:57:00Z</dcterms:created>
  <dcterms:modified xsi:type="dcterms:W3CDTF">2022-10-30T08:34:00Z</dcterms:modified>
</cp:coreProperties>
</file>